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Open Sans" w:cs="Open Sans" w:eastAsia="Open Sans" w:hAnsi="Open Sans"/>
          <w:b w:val="1"/>
          <w:sz w:val="36"/>
          <w:szCs w:val="36"/>
          <w:rtl w:val="0"/>
        </w:rPr>
        <w:t xml:space="preserve">AHNAYRO Press Kit Web Format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36"/>
          <w:szCs w:val="36"/>
          <w:rtl w:val="0"/>
        </w:rPr>
        <w:t xml:space="preserve">Fact Sheet</w:t>
      </w: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4"/>
          <w:szCs w:val="24"/>
          <w:rtl w:val="0"/>
        </w:rPr>
        <w:t xml:space="preserve">Developer:</w:t>
      </w:r>
    </w:p>
    <w:p w:rsidR="00000000" w:rsidDel="00000000" w:rsidP="00000000" w:rsidRDefault="00000000" w:rsidRPr="00000000">
      <w:pPr>
        <w:contextualSpacing w:val="0"/>
      </w:pPr>
      <w:hyperlink r:id="rId5">
        <w:r w:rsidDel="00000000" w:rsidR="00000000" w:rsidRPr="00000000">
          <w:rPr>
            <w:rFonts w:ascii="Open Sans" w:cs="Open Sans" w:eastAsia="Open Sans" w:hAnsi="Open Sans"/>
            <w:color w:val="1155cc"/>
            <w:sz w:val="24"/>
            <w:szCs w:val="24"/>
            <w:u w:val="single"/>
            <w:rtl w:val="0"/>
          </w:rPr>
          <w:t xml:space="preserve">Alice &amp; Smith</w:t>
        </w:r>
      </w:hyperlink>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Based in Montreal, Quebec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4"/>
          <w:szCs w:val="24"/>
          <w:rtl w:val="0"/>
        </w:rPr>
        <w:t xml:space="preserve">Awards &amp; Recognition:</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Numix Gala Startup of the Year - 2015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4"/>
          <w:szCs w:val="24"/>
          <w:rtl w:val="0"/>
        </w:rPr>
        <w:t xml:space="preserve">Founding Date: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2014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4"/>
          <w:szCs w:val="24"/>
          <w:rtl w:val="0"/>
        </w:rPr>
        <w:t xml:space="preserve">Ahnayro Website:</w:t>
      </w:r>
      <w:r w:rsidDel="00000000" w:rsidR="00000000" w:rsidRPr="00000000">
        <w:rPr>
          <w:rtl w:val="0"/>
        </w:rPr>
      </w:r>
    </w:p>
    <w:p w:rsidR="00000000" w:rsidDel="00000000" w:rsidP="00000000" w:rsidRDefault="00000000" w:rsidRPr="00000000">
      <w:pPr>
        <w:contextualSpacing w:val="0"/>
      </w:pPr>
      <w:hyperlink r:id="rId6">
        <w:r w:rsidDel="00000000" w:rsidR="00000000" w:rsidRPr="00000000">
          <w:rPr>
            <w:rFonts w:ascii="Open Sans" w:cs="Open Sans" w:eastAsia="Open Sans" w:hAnsi="Open Sans"/>
            <w:color w:val="1155cc"/>
            <w:sz w:val="24"/>
            <w:szCs w:val="24"/>
            <w:u w:val="single"/>
            <w:rtl w:val="0"/>
          </w:rPr>
          <w:t xml:space="preserve">http://www.ahnayro.com/</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4"/>
          <w:szCs w:val="24"/>
          <w:rtl w:val="0"/>
        </w:rPr>
        <w:t xml:space="preserve">Press Contact: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pgreatbatch@aliceandsmith.com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4"/>
          <w:szCs w:val="24"/>
          <w:rtl w:val="0"/>
        </w:rPr>
        <w:t xml:space="preserve">Description:</w:t>
      </w:r>
      <w:r w:rsidDel="00000000" w:rsidR="00000000" w:rsidRPr="00000000">
        <w:rPr>
          <w:rFonts w:ascii="Open Sans" w:cs="Open Sans" w:eastAsia="Open Sans" w:hAnsi="Open Sans"/>
          <w:sz w:val="24"/>
          <w:szCs w:val="24"/>
          <w:rtl w:val="0"/>
        </w:rPr>
        <w:t xml:space="preserve"> </w:t>
      </w:r>
      <w:r w:rsidDel="00000000" w:rsidR="00000000" w:rsidRPr="00000000">
        <w:rPr>
          <w:rFonts w:ascii="Open Sans" w:cs="Open Sans" w:eastAsia="Open Sans" w:hAnsi="Open Sans"/>
          <w:sz w:val="24"/>
          <w:szCs w:val="24"/>
          <w:rtl w:val="0"/>
        </w:rPr>
        <w:t xml:space="preserve">Fact sheet and Description in Word Doc format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4"/>
          <w:szCs w:val="24"/>
          <w:rtl w:val="0"/>
        </w:rPr>
        <w:t xml:space="preserve">Demo:</w:t>
      </w:r>
      <w:r w:rsidDel="00000000" w:rsidR="00000000" w:rsidRPr="00000000">
        <w:rPr>
          <w:rFonts w:ascii="Open Sans" w:cs="Open Sans" w:eastAsia="Open Sans" w:hAnsi="Open Sans"/>
          <w:sz w:val="24"/>
          <w:szCs w:val="24"/>
          <w:rtl w:val="0"/>
        </w:rPr>
        <w:t xml:space="preserve"> Ahnayro</w:t>
      </w:r>
      <w:r w:rsidDel="00000000" w:rsidR="00000000" w:rsidRPr="00000000">
        <w:rPr>
          <w:rFonts w:ascii="Open Sans" w:cs="Open Sans" w:eastAsia="Open Sans" w:hAnsi="Open Sans"/>
          <w:sz w:val="24"/>
          <w:szCs w:val="24"/>
          <w:rtl w:val="0"/>
        </w:rPr>
        <w:t xml:space="preserve"> Demo Download Link</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4"/>
          <w:szCs w:val="24"/>
          <w:rtl w:val="0"/>
        </w:rPr>
        <w:t xml:space="preserve">Release Date:</w:t>
      </w:r>
      <w:r w:rsidDel="00000000" w:rsidR="00000000" w:rsidRPr="00000000">
        <w:rPr>
          <w:rFonts w:ascii="Open Sans" w:cs="Open Sans" w:eastAsia="Open Sans" w:hAnsi="Open Sans"/>
          <w:sz w:val="24"/>
          <w:szCs w:val="24"/>
          <w:rtl w:val="0"/>
        </w:rPr>
        <w:t xml:space="preserve"> Early Access June 2016, Full release Fall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4"/>
          <w:szCs w:val="24"/>
          <w:rtl w:val="0"/>
        </w:rPr>
        <w:t xml:space="preserve">Price: </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4"/>
          <w:szCs w:val="24"/>
          <w:rtl w:val="0"/>
        </w:rPr>
        <w:t xml:space="preserve">Platforms: </w:t>
      </w:r>
      <w:r w:rsidDel="00000000" w:rsidR="00000000" w:rsidRPr="00000000">
        <w:rPr>
          <w:rFonts w:ascii="Open Sans" w:cs="Open Sans" w:eastAsia="Open Sans" w:hAnsi="Open Sans"/>
          <w:sz w:val="24"/>
          <w:szCs w:val="24"/>
          <w:rtl w:val="0"/>
        </w:rPr>
        <w:t xml:space="preserve">PC, Mac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4"/>
          <w:szCs w:val="24"/>
          <w:rtl w:val="0"/>
        </w:rPr>
        <w:t xml:space="preserve">Social:</w:t>
      </w: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rFonts w:ascii="Open Sans" w:cs="Open Sans" w:eastAsia="Open Sans" w:hAnsi="Open Sans"/>
            <w:color w:val="1155cc"/>
            <w:sz w:val="24"/>
            <w:szCs w:val="24"/>
            <w:u w:val="single"/>
            <w:rtl w:val="0"/>
          </w:rPr>
          <w:t xml:space="preserve">Ahnayro Twitter</w:t>
        </w:r>
      </w:hyperlink>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rFonts w:ascii="Open Sans" w:cs="Open Sans" w:eastAsia="Open Sans" w:hAnsi="Open Sans"/>
            <w:color w:val="1155cc"/>
            <w:sz w:val="24"/>
            <w:szCs w:val="24"/>
            <w:u w:val="single"/>
            <w:rtl w:val="0"/>
          </w:rPr>
          <w:t xml:space="preserve">Ahnayro Facebook</w:t>
        </w:r>
      </w:hyperlink>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rFonts w:ascii="Open Sans" w:cs="Open Sans" w:eastAsia="Open Sans" w:hAnsi="Open Sans"/>
            <w:color w:val="1155cc"/>
            <w:sz w:val="24"/>
            <w:szCs w:val="24"/>
            <w:u w:val="single"/>
            <w:rtl w:val="0"/>
          </w:rPr>
          <w:t xml:space="preserve">Ahnayro Youtube</w:t>
        </w:r>
      </w:hyperlink>
      <w:r w:rsidDel="00000000" w:rsidR="00000000" w:rsidRPr="00000000">
        <w:rPr>
          <w:rtl w:val="0"/>
        </w:rPr>
      </w:r>
    </w:p>
    <w:p w:rsidR="00000000" w:rsidDel="00000000" w:rsidP="00000000" w:rsidRDefault="00000000" w:rsidRPr="00000000">
      <w:pPr>
        <w:contextualSpacing w:val="0"/>
      </w:pPr>
      <w:hyperlink r:id="rId10">
        <w:r w:rsidDel="00000000" w:rsidR="00000000" w:rsidRPr="00000000">
          <w:rPr>
            <w:rFonts w:ascii="Open Sans" w:cs="Open Sans" w:eastAsia="Open Sans" w:hAnsi="Open Sans"/>
            <w:color w:val="1155cc"/>
            <w:sz w:val="24"/>
            <w:szCs w:val="24"/>
            <w:u w:val="single"/>
            <w:rtl w:val="0"/>
          </w:rPr>
          <w:t xml:space="preserve">Ahnayro Forums</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24"/>
          <w:szCs w:val="24"/>
          <w:rtl w:val="0"/>
        </w:rPr>
        <w:t xml:space="preserve">Alice &amp; Smith Releases:</w:t>
      </w:r>
    </w:p>
    <w:p w:rsidR="00000000" w:rsidDel="00000000" w:rsidP="00000000" w:rsidRDefault="00000000" w:rsidRPr="00000000">
      <w:pPr>
        <w:numPr>
          <w:ilvl w:val="0"/>
          <w:numId w:val="1"/>
        </w:numPr>
        <w:ind w:left="720" w:hanging="360"/>
        <w:contextualSpacing w:val="1"/>
        <w:rPr>
          <w:rFonts w:ascii="Open Sans" w:cs="Open Sans" w:eastAsia="Open Sans" w:hAnsi="Open Sans"/>
          <w:sz w:val="24"/>
          <w:szCs w:val="24"/>
        </w:rPr>
      </w:pPr>
      <w:hyperlink r:id="rId11">
        <w:r w:rsidDel="00000000" w:rsidR="00000000" w:rsidRPr="00000000">
          <w:rPr>
            <w:rFonts w:ascii="Open Sans" w:cs="Open Sans" w:eastAsia="Open Sans" w:hAnsi="Open Sans"/>
            <w:color w:val="1155cc"/>
            <w:sz w:val="24"/>
            <w:szCs w:val="24"/>
            <w:u w:val="single"/>
            <w:rtl w:val="0"/>
          </w:rPr>
          <w:t xml:space="preserve">The Black Watchmen</w:t>
        </w:r>
      </w:hyperlink>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Open Sans" w:cs="Open Sans" w:eastAsia="Open Sans" w:hAnsi="Open Sans"/>
          <w:sz w:val="24"/>
          <w:szCs w:val="24"/>
        </w:rPr>
      </w:pPr>
      <w:hyperlink r:id="rId12">
        <w:r w:rsidDel="00000000" w:rsidR="00000000" w:rsidRPr="00000000">
          <w:rPr>
            <w:rFonts w:ascii="Open Sans" w:cs="Open Sans" w:eastAsia="Open Sans" w:hAnsi="Open Sans"/>
            <w:color w:val="1155cc"/>
            <w:sz w:val="24"/>
            <w:szCs w:val="24"/>
            <w:u w:val="single"/>
            <w:rtl w:val="0"/>
          </w:rPr>
          <w:t xml:space="preserve">NITE Team 4</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36"/>
          <w:szCs w:val="36"/>
          <w:rtl w:val="0"/>
        </w:rPr>
        <w:t xml:space="preserve">About the Game</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Ahnayro is a </w:t>
      </w:r>
      <w:r w:rsidDel="00000000" w:rsidR="00000000" w:rsidRPr="00000000">
        <w:rPr>
          <w:rFonts w:ascii="Open Sans" w:cs="Open Sans" w:eastAsia="Open Sans" w:hAnsi="Open Sans"/>
          <w:b w:val="1"/>
          <w:sz w:val="24"/>
          <w:szCs w:val="24"/>
          <w:rtl w:val="0"/>
        </w:rPr>
        <w:t xml:space="preserve">narrative driven puzzle game </w:t>
      </w:r>
      <w:r w:rsidDel="00000000" w:rsidR="00000000" w:rsidRPr="00000000">
        <w:rPr>
          <w:rFonts w:ascii="Open Sans" w:cs="Open Sans" w:eastAsia="Open Sans" w:hAnsi="Open Sans"/>
          <w:sz w:val="24"/>
          <w:szCs w:val="24"/>
          <w:rtl w:val="0"/>
        </w:rPr>
        <w:t xml:space="preserve">exploring the world of dreams. You play as a person gifted with the ability to look beyond the </w:t>
      </w:r>
      <w:r w:rsidDel="00000000" w:rsidR="00000000" w:rsidRPr="00000000">
        <w:rPr>
          <w:rFonts w:ascii="Open Sans" w:cs="Open Sans" w:eastAsia="Open Sans" w:hAnsi="Open Sans"/>
          <w:b w:val="1"/>
          <w:sz w:val="24"/>
          <w:szCs w:val="24"/>
          <w:rtl w:val="0"/>
        </w:rPr>
        <w:t xml:space="preserve">veil of reality</w:t>
      </w:r>
      <w:r w:rsidDel="00000000" w:rsidR="00000000" w:rsidRPr="00000000">
        <w:rPr>
          <w:rFonts w:ascii="Open Sans" w:cs="Open Sans" w:eastAsia="Open Sans" w:hAnsi="Open Sans"/>
          <w:sz w:val="24"/>
          <w:szCs w:val="24"/>
          <w:rtl w:val="0"/>
        </w:rPr>
        <w:t xml:space="preserve">, investigating a universe that opens up to you every night; haunting you, beckoning you to </w:t>
      </w:r>
      <w:r w:rsidDel="00000000" w:rsidR="00000000" w:rsidRPr="00000000">
        <w:rPr>
          <w:rFonts w:ascii="Open Sans" w:cs="Open Sans" w:eastAsia="Open Sans" w:hAnsi="Open Sans"/>
          <w:b w:val="1"/>
          <w:sz w:val="24"/>
          <w:szCs w:val="24"/>
          <w:rtl w:val="0"/>
        </w:rPr>
        <w:t xml:space="preserve">solve the mysteries within</w:t>
      </w:r>
      <w:r w:rsidDel="00000000" w:rsidR="00000000" w:rsidRPr="00000000">
        <w:rPr>
          <w:rFonts w:ascii="Open Sans" w:cs="Open Sans" w:eastAsia="Open Sans" w:hAnsi="Open Sans"/>
          <w:sz w:val="24"/>
          <w:szCs w:val="24"/>
          <w:rtl w:val="0"/>
        </w:rPr>
        <w:t xml:space="preserve">.</w:t>
      </w:r>
    </w:p>
    <w:p w:rsidR="00000000" w:rsidDel="00000000" w:rsidP="00000000" w:rsidRDefault="00000000" w:rsidRPr="00000000">
      <w:pPr>
        <w:spacing w:before="160" w:lineRule="auto"/>
        <w:contextualSpacing w:val="0"/>
      </w:pPr>
      <w:r w:rsidDel="00000000" w:rsidR="00000000" w:rsidRPr="00000000">
        <w:rPr>
          <w:rFonts w:ascii="Open Sans" w:cs="Open Sans" w:eastAsia="Open Sans" w:hAnsi="Open Sans"/>
          <w:sz w:val="24"/>
          <w:szCs w:val="24"/>
          <w:rtl w:val="0"/>
        </w:rPr>
        <w:t xml:space="preserve">Yet you are not in control of this world; you are at the mercy of </w:t>
      </w:r>
      <w:r w:rsidDel="00000000" w:rsidR="00000000" w:rsidRPr="00000000">
        <w:rPr>
          <w:rFonts w:ascii="Open Sans" w:cs="Open Sans" w:eastAsia="Open Sans" w:hAnsi="Open Sans"/>
          <w:b w:val="1"/>
          <w:sz w:val="24"/>
          <w:szCs w:val="24"/>
          <w:rtl w:val="0"/>
        </w:rPr>
        <w:t xml:space="preserve">mysterious individuals</w:t>
      </w:r>
      <w:r w:rsidDel="00000000" w:rsidR="00000000" w:rsidRPr="00000000">
        <w:rPr>
          <w:rFonts w:ascii="Open Sans" w:cs="Open Sans" w:eastAsia="Open Sans" w:hAnsi="Open Sans"/>
          <w:sz w:val="24"/>
          <w:szCs w:val="24"/>
          <w:rtl w:val="0"/>
        </w:rPr>
        <w:t xml:space="preserve">, who flow in and out of your mind. Your only hope of gaining control over this world is to piece together your</w:t>
      </w:r>
      <w:r w:rsidDel="00000000" w:rsidR="00000000" w:rsidRPr="00000000">
        <w:rPr>
          <w:rFonts w:ascii="Open Sans" w:cs="Open Sans" w:eastAsia="Open Sans" w:hAnsi="Open Sans"/>
          <w:b w:val="1"/>
          <w:sz w:val="24"/>
          <w:szCs w:val="24"/>
          <w:rtl w:val="0"/>
        </w:rPr>
        <w:t xml:space="preserve"> fragmented visions</w:t>
      </w:r>
      <w:r w:rsidDel="00000000" w:rsidR="00000000" w:rsidRPr="00000000">
        <w:rPr>
          <w:rFonts w:ascii="Open Sans" w:cs="Open Sans" w:eastAsia="Open Sans" w:hAnsi="Open Sans"/>
          <w:sz w:val="24"/>
          <w:szCs w:val="24"/>
          <w:rtl w:val="0"/>
        </w:rPr>
        <w:t xml:space="preserve"> and confront your tormentors.  </w:t>
      </w:r>
    </w:p>
    <w:p w:rsidR="00000000" w:rsidDel="00000000" w:rsidP="00000000" w:rsidRDefault="00000000" w:rsidRPr="00000000">
      <w:pPr>
        <w:spacing w:before="160" w:lineRule="auto"/>
        <w:contextualSpacing w:val="0"/>
      </w:pPr>
      <w:r w:rsidDel="00000000" w:rsidR="00000000" w:rsidRPr="00000000">
        <w:rPr>
          <w:rFonts w:ascii="Open Sans" w:cs="Open Sans" w:eastAsia="Open Sans" w:hAnsi="Open Sans"/>
          <w:sz w:val="24"/>
          <w:szCs w:val="24"/>
          <w:rtl w:val="0"/>
        </w:rPr>
        <w:t xml:space="preserve">As any dream, however, this new reality is structured on the waking world, and understanding one necessitates understanding the other.</w:t>
      </w:r>
    </w:p>
    <w:p w:rsidR="00000000" w:rsidDel="00000000" w:rsidP="00000000" w:rsidRDefault="00000000" w:rsidRPr="00000000">
      <w:pPr>
        <w:spacing w:before="16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36"/>
          <w:szCs w:val="36"/>
          <w:rtl w:val="0"/>
        </w:rPr>
        <w:t xml:space="preserve">Gameplay</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You must </w:t>
      </w:r>
      <w:r w:rsidDel="00000000" w:rsidR="00000000" w:rsidRPr="00000000">
        <w:rPr>
          <w:rFonts w:ascii="Open Sans" w:cs="Open Sans" w:eastAsia="Open Sans" w:hAnsi="Open Sans"/>
          <w:b w:val="1"/>
          <w:sz w:val="24"/>
          <w:szCs w:val="24"/>
          <w:rtl w:val="0"/>
        </w:rPr>
        <w:t xml:space="preserve">piece together fragmented information</w:t>
      </w:r>
      <w:r w:rsidDel="00000000" w:rsidR="00000000" w:rsidRPr="00000000">
        <w:rPr>
          <w:rFonts w:ascii="Open Sans" w:cs="Open Sans" w:eastAsia="Open Sans" w:hAnsi="Open Sans"/>
          <w:sz w:val="24"/>
          <w:szCs w:val="24"/>
          <w:rtl w:val="0"/>
        </w:rPr>
        <w:t xml:space="preserve"> in your dreams in order to understand the </w:t>
      </w:r>
      <w:r w:rsidDel="00000000" w:rsidR="00000000" w:rsidRPr="00000000">
        <w:rPr>
          <w:rFonts w:ascii="Open Sans" w:cs="Open Sans" w:eastAsia="Open Sans" w:hAnsi="Open Sans"/>
          <w:b w:val="1"/>
          <w:sz w:val="24"/>
          <w:szCs w:val="24"/>
          <w:rtl w:val="0"/>
        </w:rPr>
        <w:t xml:space="preserve">hidden meaning</w:t>
      </w:r>
      <w:r w:rsidDel="00000000" w:rsidR="00000000" w:rsidRPr="00000000">
        <w:rPr>
          <w:rFonts w:ascii="Open Sans" w:cs="Open Sans" w:eastAsia="Open Sans" w:hAnsi="Open Sans"/>
          <w:sz w:val="24"/>
          <w:szCs w:val="24"/>
          <w:rtl w:val="0"/>
        </w:rPr>
        <w:t xml:space="preserve"> of this new world. Through a series of research and logic based puzzles, you will slowly uncover the identities of your tormentors and build up the courage to confront them. Ahnayro delivers </w:t>
      </w:r>
      <w:r w:rsidDel="00000000" w:rsidR="00000000" w:rsidRPr="00000000">
        <w:rPr>
          <w:rFonts w:ascii="Open Sans" w:cs="Open Sans" w:eastAsia="Open Sans" w:hAnsi="Open Sans"/>
          <w:b w:val="1"/>
          <w:sz w:val="24"/>
          <w:szCs w:val="24"/>
          <w:rtl w:val="0"/>
        </w:rPr>
        <w:t xml:space="preserve">complex research and logic based puzzles</w:t>
      </w:r>
      <w:r w:rsidDel="00000000" w:rsidR="00000000" w:rsidRPr="00000000">
        <w:rPr>
          <w:rFonts w:ascii="Open Sans" w:cs="Open Sans" w:eastAsia="Open Sans" w:hAnsi="Open Sans"/>
          <w:sz w:val="24"/>
          <w:szCs w:val="24"/>
          <w:rtl w:val="0"/>
        </w:rPr>
        <w:t xml:space="preserve"> which will challenge your knowledge of art history, mythology, historical events and figures and allows you to see hidden connections between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36"/>
          <w:szCs w:val="36"/>
          <w:rtl w:val="0"/>
        </w:rPr>
        <w:t xml:space="preserve">Features</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color w:val="434343"/>
          <w:sz w:val="28"/>
          <w:szCs w:val="28"/>
          <w:rtl w:val="0"/>
        </w:rPr>
        <w:t xml:space="preserve">ALONE IN THE DARK</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The game can only be played at night; surround yourself in this unique dream world that opens up as darkness descends.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color w:val="434343"/>
          <w:sz w:val="28"/>
          <w:szCs w:val="28"/>
          <w:rtl w:val="0"/>
        </w:rPr>
        <w:t xml:space="preserve">IMMERSIVE NARRATIVE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Delve into the twisted logic of your dreams through an engaging narrative, integrated within the puzzles themselves. Explore the dream world further and interact with in-game characters on role-playing dream journal forums.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color w:val="434343"/>
          <w:sz w:val="28"/>
          <w:szCs w:val="28"/>
          <w:rtl w:val="0"/>
        </w:rPr>
        <w:t xml:space="preserve">MULTI-LAYERED PUZZLES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Ahnayro is a two tiered puzzle system: You must first solve individual fragments of a dream, then piece together the threads that connect them together.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color w:val="434343"/>
          <w:sz w:val="28"/>
          <w:szCs w:val="28"/>
          <w:rtl w:val="0"/>
        </w:rPr>
        <w:t xml:space="preserve">TEST YOUR KNOWLEDGE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Employ your knowledge of the real world - historical figures and events, science, established mythology, etc, or seek it out on the web - in order to discover the meaning behind your dreams.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color w:val="434343"/>
          <w:sz w:val="28"/>
          <w:szCs w:val="28"/>
          <w:rtl w:val="0"/>
        </w:rPr>
        <w:t xml:space="preserve">STEP BEYOND THE VEIL</w:t>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Flowing style, unique input mechanics and atmospheric soundtrack usher you into the unique dream world of Ahnayro.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36"/>
          <w:szCs w:val="36"/>
          <w:rtl w:val="0"/>
        </w:rPr>
        <w:t xml:space="preserve">History</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Ahnayro was developed as a collaboration between the award winning team behind the first Permanent Alternate Reality Game </w:t>
      </w:r>
      <w:r w:rsidDel="00000000" w:rsidR="00000000" w:rsidRPr="00000000">
        <w:rPr>
          <w:rFonts w:ascii="Open Sans" w:cs="Open Sans" w:eastAsia="Open Sans" w:hAnsi="Open Sans"/>
          <w:b w:val="1"/>
          <w:sz w:val="24"/>
          <w:szCs w:val="24"/>
          <w:rtl w:val="0"/>
        </w:rPr>
        <w:t xml:space="preserve">The Black Watchmen</w:t>
      </w:r>
      <w:r w:rsidDel="00000000" w:rsidR="00000000" w:rsidRPr="00000000">
        <w:rPr>
          <w:rFonts w:ascii="Open Sans" w:cs="Open Sans" w:eastAsia="Open Sans" w:hAnsi="Open Sans"/>
          <w:sz w:val="24"/>
          <w:szCs w:val="24"/>
          <w:rtl w:val="0"/>
        </w:rPr>
        <w:t xml:space="preserve"> and the experimental theatre and game collective The Lovent Group. The two groups wanted to bring the unique gameplay and engaging narrative offered by Alternate Reality Games to the mainstream public in a more casual gaming experience. Using complex puzzle styles found throughout </w:t>
      </w:r>
      <w:r w:rsidDel="00000000" w:rsidR="00000000" w:rsidRPr="00000000">
        <w:rPr>
          <w:rFonts w:ascii="Open Sans" w:cs="Open Sans" w:eastAsia="Open Sans" w:hAnsi="Open Sans"/>
          <w:b w:val="1"/>
          <w:sz w:val="24"/>
          <w:szCs w:val="24"/>
          <w:rtl w:val="0"/>
        </w:rPr>
        <w:t xml:space="preserve">The Black Watchmen</w:t>
      </w:r>
      <w:r w:rsidDel="00000000" w:rsidR="00000000" w:rsidRPr="00000000">
        <w:rPr>
          <w:rFonts w:ascii="Open Sans" w:cs="Open Sans" w:eastAsia="Open Sans" w:hAnsi="Open Sans"/>
          <w:sz w:val="24"/>
          <w:szCs w:val="24"/>
          <w:rtl w:val="0"/>
        </w:rPr>
        <w:t xml:space="preserve">, and an immersive story rarely found in puzzle games, our goal is to showcase the potential for a new style of narrative game.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36"/>
          <w:szCs w:val="36"/>
          <w:rtl w:val="0"/>
        </w:rPr>
        <w:t xml:space="preserve">Credits</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Andrea Doyon - Producer</w:t>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Nathalie Lacoste - Producer, Writer</w:t>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Fred Forgues - Game Design, Graphic Design, Lead Developer</w:t>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Vincent Chevalier - Developer</w:t>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Patrick Greatbatch - Game Design</w:t>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Steven Patterson - Game Design</w:t>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Kristinia Atanasoski (Lovent Group) - Writer</w:t>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Charles Ferris (Lovent Group) - Writer</w:t>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Chiling Chiu - Writer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b w:val="1"/>
          <w:sz w:val="36"/>
          <w:szCs w:val="36"/>
          <w:rtl w:val="0"/>
        </w:rPr>
        <w:t xml:space="preserve">About Us</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hanging="360"/>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Open Sans" w:cs="Open Sans" w:eastAsia="Open Sans" w:hAnsi="Open Sans"/>
          <w:sz w:val="24"/>
          <w:szCs w:val="24"/>
          <w:rtl w:val="0"/>
        </w:rPr>
        <w:t xml:space="preserve">Alice &amp; Smith is an entertainment company based in Montreal, our passion is creating emotions. With its 7 years of experience in the design and production of transmedia campaigns and 15 years of experience in digital marketing, Alice &amp; Smith’s team believes in the power of emotion and in constantly creating new technological ways to reach people.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Open Sans">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http://www.blackwatchmen.com/" TargetMode="External"/><Relationship Id="rId10" Type="http://schemas.openxmlformats.org/officeDocument/2006/relationships/hyperlink" Target="http://forums.ahnayro.com/" TargetMode="External"/><Relationship Id="rId12" Type="http://schemas.openxmlformats.org/officeDocument/2006/relationships/hyperlink" Target="http://www.niteteam4.com/" TargetMode="External"/><Relationship Id="rId9" Type="http://schemas.openxmlformats.org/officeDocument/2006/relationships/hyperlink" Target="https://www.youtube.com/channel/UCW7p9O4HrymJoylgb8Cr40Q" TargetMode="External"/><Relationship Id="rId5" Type="http://schemas.openxmlformats.org/officeDocument/2006/relationships/hyperlink" Target="http://www.aliceandsmith.com" TargetMode="External"/><Relationship Id="rId6" Type="http://schemas.openxmlformats.org/officeDocument/2006/relationships/hyperlink" Target="http://www.ahnayro.com/" TargetMode="External"/><Relationship Id="rId7" Type="http://schemas.openxmlformats.org/officeDocument/2006/relationships/hyperlink" Target="https://twitter.com/ahnayro" TargetMode="External"/><Relationship Id="rId8" Type="http://schemas.openxmlformats.org/officeDocument/2006/relationships/hyperlink" Target="https://www.facebook.com/Ahnayro-123497410319503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